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48A" w:rsidRDefault="00B6748A" w:rsidP="00B6748A">
      <w:pPr>
        <w:jc w:val="center"/>
        <w:rPr>
          <w:b/>
          <w:sz w:val="40"/>
          <w:szCs w:val="40"/>
        </w:rPr>
      </w:pPr>
      <w:r>
        <w:rPr>
          <w:b/>
          <w:sz w:val="40"/>
          <w:szCs w:val="40"/>
        </w:rPr>
        <w:t>Kindergarten Lesson Plans</w:t>
      </w:r>
    </w:p>
    <w:p w:rsidR="00B6748A" w:rsidRDefault="00E77255" w:rsidP="00B6748A">
      <w:pPr>
        <w:jc w:val="center"/>
        <w:rPr>
          <w:b/>
          <w:sz w:val="40"/>
          <w:szCs w:val="40"/>
        </w:rPr>
      </w:pPr>
      <w:r>
        <w:rPr>
          <w:b/>
          <w:sz w:val="40"/>
          <w:szCs w:val="40"/>
        </w:rPr>
        <w:t>May 18 - May 22</w:t>
      </w:r>
    </w:p>
    <w:p w:rsidR="00B6748A" w:rsidRDefault="00B6748A" w:rsidP="00B6748A">
      <w:pPr>
        <w:jc w:val="center"/>
        <w:rPr>
          <w:b/>
          <w:sz w:val="36"/>
          <w:szCs w:val="36"/>
        </w:rPr>
      </w:pPr>
      <w:r>
        <w:rPr>
          <w:b/>
          <w:sz w:val="36"/>
          <w:szCs w:val="36"/>
        </w:rPr>
        <w:t>Monday</w:t>
      </w:r>
    </w:p>
    <w:p w:rsidR="005C0F4E" w:rsidRDefault="00B6748A" w:rsidP="00B6748A">
      <w:r>
        <w:rPr>
          <w:b/>
          <w:sz w:val="28"/>
          <w:szCs w:val="28"/>
        </w:rPr>
        <w:t xml:space="preserve">Writing </w:t>
      </w:r>
      <w:r>
        <w:t>–</w:t>
      </w:r>
      <w:r w:rsidR="000135ED">
        <w:t xml:space="preserve"> Answer the question – “Do you like </w:t>
      </w:r>
      <w:proofErr w:type="gramStart"/>
      <w:r w:rsidR="000135ED">
        <w:t>Summer</w:t>
      </w:r>
      <w:proofErr w:type="gramEnd"/>
      <w:r w:rsidR="000135ED">
        <w:t>?”  - Use the word “because”</w:t>
      </w:r>
      <w:r w:rsidR="009D44FA">
        <w:t>.</w:t>
      </w:r>
    </w:p>
    <w:p w:rsidR="00B6748A" w:rsidRDefault="00B6748A" w:rsidP="00B6748A">
      <w:r>
        <w:rPr>
          <w:b/>
          <w:sz w:val="28"/>
          <w:szCs w:val="28"/>
        </w:rPr>
        <w:t>Phonics</w:t>
      </w:r>
      <w:r>
        <w:t xml:space="preserve"> </w:t>
      </w:r>
      <w:r w:rsidR="00EC2EBF">
        <w:t>–</w:t>
      </w:r>
      <w:r w:rsidR="000269BC">
        <w:t xml:space="preserve"> </w:t>
      </w:r>
      <w:r w:rsidR="00EC2EBF">
        <w:t xml:space="preserve">Play </w:t>
      </w:r>
      <w:r w:rsidR="00F9696D">
        <w:t>the “</w:t>
      </w:r>
      <w:r w:rsidR="00EC2EBF">
        <w:t>Bossy R</w:t>
      </w:r>
      <w:r w:rsidR="00F9696D">
        <w:t>” game</w:t>
      </w:r>
      <w:r w:rsidR="00EC2EBF">
        <w:t xml:space="preserve"> that you played last week</w:t>
      </w:r>
    </w:p>
    <w:p w:rsidR="005C0F4E" w:rsidRDefault="00B6748A" w:rsidP="00B6748A">
      <w:r>
        <w:rPr>
          <w:b/>
          <w:sz w:val="28"/>
          <w:szCs w:val="28"/>
        </w:rPr>
        <w:t>Reading</w:t>
      </w:r>
      <w:r>
        <w:t xml:space="preserve"> </w:t>
      </w:r>
      <w:r w:rsidR="00EC2EBF">
        <w:t>–</w:t>
      </w:r>
      <w:r w:rsidR="000135ED">
        <w:t xml:space="preserve"> </w:t>
      </w:r>
      <w:r w:rsidR="00EC2EBF">
        <w:t>Pretend that you are going on a picnic to the beach. Read the story “What Can We Eat?</w:t>
      </w:r>
      <w:proofErr w:type="gramStart"/>
      <w:r w:rsidR="00EC2EBF">
        <w:t>”.</w:t>
      </w:r>
      <w:proofErr w:type="gramEnd"/>
      <w:r w:rsidR="00EC2EBF">
        <w:t xml:space="preserve"> Now put the pictures in the correct order.</w:t>
      </w:r>
    </w:p>
    <w:p w:rsidR="00B6748A" w:rsidRPr="000135ED" w:rsidRDefault="00B6748A" w:rsidP="00B6748A">
      <w:r>
        <w:rPr>
          <w:b/>
          <w:sz w:val="28"/>
          <w:szCs w:val="28"/>
        </w:rPr>
        <w:t>Math</w:t>
      </w:r>
      <w:r w:rsidR="000135ED">
        <w:rPr>
          <w:b/>
          <w:sz w:val="28"/>
          <w:szCs w:val="28"/>
        </w:rPr>
        <w:t xml:space="preserve"> </w:t>
      </w:r>
      <w:r w:rsidR="000135ED">
        <w:t xml:space="preserve">– Review measurement – Use the </w:t>
      </w:r>
      <w:proofErr w:type="spellStart"/>
      <w:r w:rsidR="000135ED">
        <w:t>unifix</w:t>
      </w:r>
      <w:proofErr w:type="spellEnd"/>
      <w:r w:rsidR="000135ED">
        <w:t xml:space="preserve"> cube ruler to measure each object that is found at the beach. Record your answers on the recording sheet.</w:t>
      </w:r>
    </w:p>
    <w:p w:rsidR="00133611" w:rsidRPr="000135ED" w:rsidRDefault="00B6748A" w:rsidP="000E6B85">
      <w:r>
        <w:t xml:space="preserve"> </w:t>
      </w:r>
      <w:r>
        <w:rPr>
          <w:b/>
          <w:sz w:val="28"/>
          <w:szCs w:val="28"/>
        </w:rPr>
        <w:t>Science</w:t>
      </w:r>
      <w:r w:rsidR="000135ED">
        <w:rPr>
          <w:b/>
          <w:sz w:val="28"/>
          <w:szCs w:val="28"/>
        </w:rPr>
        <w:t xml:space="preserve"> </w:t>
      </w:r>
      <w:r w:rsidR="000135ED">
        <w:t>– Read the facts about a seahorse. A grownup may help you.</w:t>
      </w:r>
    </w:p>
    <w:p w:rsidR="00B6748A" w:rsidRDefault="00B6748A" w:rsidP="00B6748A">
      <w:pPr>
        <w:jc w:val="center"/>
        <w:rPr>
          <w:b/>
          <w:sz w:val="36"/>
          <w:szCs w:val="36"/>
        </w:rPr>
      </w:pPr>
      <w:r>
        <w:rPr>
          <w:b/>
          <w:sz w:val="36"/>
          <w:szCs w:val="36"/>
        </w:rPr>
        <w:t>Tuesday</w:t>
      </w:r>
    </w:p>
    <w:p w:rsidR="005C0F4E" w:rsidRDefault="00B6748A" w:rsidP="00B6748A">
      <w:pPr>
        <w:rPr>
          <w:b/>
          <w:sz w:val="28"/>
          <w:szCs w:val="28"/>
        </w:rPr>
      </w:pPr>
      <w:r>
        <w:rPr>
          <w:b/>
          <w:sz w:val="28"/>
          <w:szCs w:val="28"/>
        </w:rPr>
        <w:t>Writing</w:t>
      </w:r>
    </w:p>
    <w:p w:rsidR="005C0F4E" w:rsidRDefault="00B6748A" w:rsidP="00B6748A">
      <w:r>
        <w:rPr>
          <w:b/>
          <w:sz w:val="28"/>
          <w:szCs w:val="28"/>
        </w:rPr>
        <w:t>Phonics</w:t>
      </w:r>
      <w:r>
        <w:t xml:space="preserve"> –</w:t>
      </w:r>
      <w:r w:rsidR="009D44FA">
        <w:t xml:space="preserve"> “Four Letter Vowel Teams” </w:t>
      </w:r>
      <w:r w:rsidR="00EC2EBF">
        <w:t>–</w:t>
      </w:r>
      <w:r w:rsidR="009D44FA">
        <w:t xml:space="preserve"> </w:t>
      </w:r>
      <w:r w:rsidR="00EC2EBF">
        <w:t xml:space="preserve">Ask a grownup to tell you about two vowels that go walking together. The first vowel does the talking and the second vowel is silent. He is the listener. The first vowel says, “Hello. My name </w:t>
      </w:r>
      <w:proofErr w:type="gramStart"/>
      <w:r w:rsidR="00EC2EBF">
        <w:t>is  _</w:t>
      </w:r>
      <w:proofErr w:type="gramEnd"/>
      <w:r w:rsidR="00EC2EBF">
        <w:t xml:space="preserve">____. </w:t>
      </w:r>
      <w:r w:rsidR="00F9696D">
        <w:t>“He</w:t>
      </w:r>
      <w:r w:rsidR="00EC2EBF">
        <w:t xml:space="preserve"> always introduces himself by saying the name of his letter.</w:t>
      </w:r>
    </w:p>
    <w:p w:rsidR="00EC2EBF" w:rsidRDefault="00EC2EBF" w:rsidP="00B6748A">
      <w:r>
        <w:t>Cut out the popcorn boxes and the pieces of popcorn. Sort the popcorn into the right box after you have read the word.</w:t>
      </w:r>
    </w:p>
    <w:p w:rsidR="005C0F4E" w:rsidRDefault="00B6748A" w:rsidP="00B6748A">
      <w:r>
        <w:rPr>
          <w:b/>
          <w:sz w:val="28"/>
          <w:szCs w:val="28"/>
        </w:rPr>
        <w:t>Reading</w:t>
      </w:r>
      <w:r w:rsidR="00F9696D">
        <w:t>- Pick</w:t>
      </w:r>
      <w:r w:rsidR="00EC2EBF">
        <w:t xml:space="preserve"> a square on your BINGO mat and enjoy reading.</w:t>
      </w:r>
    </w:p>
    <w:p w:rsidR="005C0F4E" w:rsidRDefault="00B6748A" w:rsidP="00B6748A">
      <w:r>
        <w:rPr>
          <w:b/>
          <w:sz w:val="28"/>
          <w:szCs w:val="28"/>
        </w:rPr>
        <w:t>Math</w:t>
      </w:r>
      <w:r w:rsidR="00F83607">
        <w:t xml:space="preserve"> –</w:t>
      </w:r>
      <w:r w:rsidR="000135ED">
        <w:t xml:space="preserve"> “Beach Ball Bonanza!” – </w:t>
      </w:r>
      <w:r w:rsidR="00F9696D">
        <w:t>Word</w:t>
      </w:r>
      <w:r w:rsidR="000135ED">
        <w:t xml:space="preserve"> problem</w:t>
      </w:r>
    </w:p>
    <w:p w:rsidR="009D44FA" w:rsidRDefault="009D44FA" w:rsidP="009D44FA">
      <w:pPr>
        <w:pStyle w:val="ListParagraph"/>
        <w:numPr>
          <w:ilvl w:val="0"/>
          <w:numId w:val="2"/>
        </w:numPr>
      </w:pPr>
      <w:r>
        <w:t xml:space="preserve">Play “Roll, Add and Cover”.  You may </w:t>
      </w:r>
      <w:r w:rsidR="00F9696D">
        <w:t>choose which</w:t>
      </w:r>
      <w:r>
        <w:t xml:space="preserve"> picture you would like to do.</w:t>
      </w:r>
    </w:p>
    <w:p w:rsidR="00F9696D" w:rsidRDefault="00F9696D" w:rsidP="00F9696D">
      <w:r>
        <w:rPr>
          <w:b/>
          <w:sz w:val="28"/>
          <w:szCs w:val="28"/>
        </w:rPr>
        <w:t>Science</w:t>
      </w:r>
      <w:r>
        <w:t xml:space="preserve"> - Make a colorful seahorse using the tissue paper in your bag.</w:t>
      </w:r>
    </w:p>
    <w:p w:rsidR="00B6748A" w:rsidRDefault="00B6748A" w:rsidP="00F9696D">
      <w:pPr>
        <w:tabs>
          <w:tab w:val="left" w:pos="5595"/>
        </w:tabs>
        <w:rPr>
          <w:b/>
          <w:sz w:val="32"/>
          <w:szCs w:val="32"/>
        </w:rPr>
      </w:pPr>
    </w:p>
    <w:p w:rsidR="000662A7" w:rsidRDefault="000662A7" w:rsidP="00F9696D">
      <w:pPr>
        <w:tabs>
          <w:tab w:val="left" w:pos="5595"/>
        </w:tabs>
        <w:rPr>
          <w:b/>
          <w:sz w:val="32"/>
          <w:szCs w:val="32"/>
        </w:rPr>
      </w:pPr>
    </w:p>
    <w:p w:rsidR="000662A7" w:rsidRDefault="000662A7" w:rsidP="00F9696D">
      <w:pPr>
        <w:tabs>
          <w:tab w:val="left" w:pos="5595"/>
        </w:tabs>
        <w:rPr>
          <w:b/>
          <w:sz w:val="32"/>
          <w:szCs w:val="32"/>
        </w:rPr>
      </w:pPr>
    </w:p>
    <w:p w:rsidR="000662A7" w:rsidRDefault="000662A7" w:rsidP="00F9696D">
      <w:pPr>
        <w:tabs>
          <w:tab w:val="left" w:pos="5595"/>
        </w:tabs>
        <w:rPr>
          <w:b/>
          <w:sz w:val="32"/>
          <w:szCs w:val="32"/>
        </w:rPr>
      </w:pPr>
    </w:p>
    <w:p w:rsidR="000662A7" w:rsidRDefault="000662A7" w:rsidP="00F9696D">
      <w:pPr>
        <w:tabs>
          <w:tab w:val="left" w:pos="5595"/>
        </w:tabs>
        <w:rPr>
          <w:b/>
          <w:sz w:val="32"/>
          <w:szCs w:val="32"/>
        </w:rPr>
      </w:pPr>
    </w:p>
    <w:p w:rsidR="00B6748A" w:rsidRDefault="00B6748A" w:rsidP="00B6748A">
      <w:pPr>
        <w:jc w:val="center"/>
      </w:pPr>
      <w:r>
        <w:rPr>
          <w:b/>
          <w:sz w:val="32"/>
          <w:szCs w:val="32"/>
        </w:rPr>
        <w:lastRenderedPageBreak/>
        <w:t>Wednesday</w:t>
      </w:r>
    </w:p>
    <w:p w:rsidR="005C0F4E" w:rsidRPr="009D44FA" w:rsidRDefault="00B6748A" w:rsidP="00B6748A">
      <w:r>
        <w:rPr>
          <w:b/>
          <w:sz w:val="28"/>
          <w:szCs w:val="28"/>
        </w:rPr>
        <w:t>Writing</w:t>
      </w:r>
      <w:r w:rsidR="009D44FA">
        <w:rPr>
          <w:b/>
          <w:sz w:val="28"/>
          <w:szCs w:val="28"/>
        </w:rPr>
        <w:t xml:space="preserve"> </w:t>
      </w:r>
      <w:r w:rsidR="009D44FA" w:rsidRPr="009D44FA">
        <w:t xml:space="preserve">– Answer the question – “Do you like the beach?” use the word </w:t>
      </w:r>
      <w:r w:rsidR="009D44FA">
        <w:t>“</w:t>
      </w:r>
      <w:r w:rsidR="009D44FA" w:rsidRPr="009D44FA">
        <w:t>because</w:t>
      </w:r>
      <w:r w:rsidR="009D44FA">
        <w:t>”</w:t>
      </w:r>
      <w:r w:rsidR="009D44FA" w:rsidRPr="009D44FA">
        <w:t xml:space="preserve">. </w:t>
      </w:r>
      <w:r w:rsidR="00E40E68" w:rsidRPr="009D44FA">
        <w:t xml:space="preserve"> </w:t>
      </w:r>
    </w:p>
    <w:p w:rsidR="005C0F4E" w:rsidRDefault="00C14C1F" w:rsidP="00B6748A">
      <w:r>
        <w:rPr>
          <w:b/>
          <w:sz w:val="28"/>
          <w:szCs w:val="28"/>
        </w:rPr>
        <w:t xml:space="preserve">Phonics </w:t>
      </w:r>
      <w:r w:rsidRPr="00180231">
        <w:t>–</w:t>
      </w:r>
      <w:r w:rsidR="00EC2EBF">
        <w:t xml:space="preserve"> Play “Roll It and Read It”. Pick one game board and save the others for later.</w:t>
      </w:r>
    </w:p>
    <w:p w:rsidR="005C0F4E" w:rsidRPr="00F9696D" w:rsidRDefault="00B6748A" w:rsidP="00B6748A">
      <w:r>
        <w:rPr>
          <w:b/>
          <w:sz w:val="28"/>
          <w:szCs w:val="28"/>
        </w:rPr>
        <w:t>Reading</w:t>
      </w:r>
      <w:r w:rsidR="00F9696D">
        <w:rPr>
          <w:b/>
          <w:sz w:val="28"/>
          <w:szCs w:val="28"/>
        </w:rPr>
        <w:t xml:space="preserve"> </w:t>
      </w:r>
      <w:r w:rsidR="00F9696D">
        <w:t>– Read the facts about “Crabs”. A grownup may help you.</w:t>
      </w:r>
      <w:r w:rsidR="00F9696D" w:rsidRPr="00F9696D">
        <w:t xml:space="preserve"> </w:t>
      </w:r>
    </w:p>
    <w:p w:rsidR="005C0F4E" w:rsidRDefault="00B6748A" w:rsidP="00B6748A">
      <w:r>
        <w:rPr>
          <w:b/>
          <w:sz w:val="28"/>
          <w:szCs w:val="28"/>
        </w:rPr>
        <w:t>Math</w:t>
      </w:r>
      <w:r w:rsidR="005F5654">
        <w:rPr>
          <w:b/>
          <w:sz w:val="28"/>
          <w:szCs w:val="28"/>
        </w:rPr>
        <w:t xml:space="preserve"> </w:t>
      </w:r>
      <w:r w:rsidR="005F5654" w:rsidRPr="00180231">
        <w:t>–</w:t>
      </w:r>
      <w:r w:rsidR="000135ED">
        <w:t xml:space="preserve"> Review addition and subtraction. Be sure to look at the + and – signs because they are all mixed up.</w:t>
      </w:r>
    </w:p>
    <w:p w:rsidR="00B6748A" w:rsidRDefault="00B6748A" w:rsidP="00B6748A">
      <w:r>
        <w:rPr>
          <w:b/>
          <w:sz w:val="28"/>
          <w:szCs w:val="28"/>
        </w:rPr>
        <w:t>Science</w:t>
      </w:r>
      <w:r>
        <w:rPr>
          <w:b/>
        </w:rPr>
        <w:t>-</w:t>
      </w:r>
      <w:r>
        <w:t xml:space="preserve"> </w:t>
      </w:r>
      <w:r w:rsidR="00EC2EBF">
        <w:t>Make a colorful seahorse using the tissue paper in your bag.</w:t>
      </w:r>
    </w:p>
    <w:p w:rsidR="000662A7" w:rsidRDefault="000662A7" w:rsidP="00B6748A"/>
    <w:p w:rsidR="00B6748A" w:rsidRDefault="000662A7" w:rsidP="00B6748A">
      <w:pPr>
        <w:jc w:val="center"/>
        <w:rPr>
          <w:b/>
          <w:sz w:val="32"/>
          <w:szCs w:val="32"/>
        </w:rPr>
      </w:pPr>
      <w:r>
        <w:rPr>
          <w:b/>
          <w:sz w:val="32"/>
          <w:szCs w:val="32"/>
        </w:rPr>
        <w:t>Thursday – Class Meeting on Zoom</w:t>
      </w:r>
      <w:bookmarkStart w:id="0" w:name="_GoBack"/>
      <w:bookmarkEnd w:id="0"/>
    </w:p>
    <w:p w:rsidR="005C0F4E" w:rsidRDefault="00B6748A" w:rsidP="00B6748A">
      <w:r>
        <w:rPr>
          <w:b/>
          <w:sz w:val="28"/>
          <w:szCs w:val="28"/>
        </w:rPr>
        <w:t>Writing</w:t>
      </w:r>
      <w:r>
        <w:t xml:space="preserve"> </w:t>
      </w:r>
      <w:r w:rsidR="00F9696D">
        <w:t>– Make a list of things that you would like to do this summer.</w:t>
      </w:r>
    </w:p>
    <w:p w:rsidR="005C0F4E" w:rsidRDefault="00B6748A" w:rsidP="00B6748A">
      <w:pPr>
        <w:rPr>
          <w:b/>
          <w:sz w:val="28"/>
          <w:szCs w:val="28"/>
        </w:rPr>
      </w:pPr>
      <w:r>
        <w:rPr>
          <w:b/>
          <w:sz w:val="28"/>
          <w:szCs w:val="28"/>
        </w:rPr>
        <w:t>Handwriting</w:t>
      </w:r>
      <w:r w:rsidR="00F9696D">
        <w:rPr>
          <w:b/>
          <w:sz w:val="28"/>
          <w:szCs w:val="28"/>
        </w:rPr>
        <w:t xml:space="preserve"> </w:t>
      </w:r>
      <w:r w:rsidR="00F9696D">
        <w:t>– Copy the sentences and questions on page 72 and 73</w:t>
      </w:r>
      <w:r w:rsidR="00F9696D">
        <w:rPr>
          <w:b/>
          <w:sz w:val="28"/>
          <w:szCs w:val="28"/>
        </w:rPr>
        <w:t xml:space="preserve"> </w:t>
      </w:r>
      <w:r>
        <w:rPr>
          <w:b/>
          <w:sz w:val="28"/>
          <w:szCs w:val="28"/>
        </w:rPr>
        <w:t xml:space="preserve"> </w:t>
      </w:r>
    </w:p>
    <w:p w:rsidR="00B6748A" w:rsidRDefault="00B6748A" w:rsidP="00B6748A">
      <w:r>
        <w:rPr>
          <w:b/>
          <w:sz w:val="28"/>
          <w:szCs w:val="28"/>
        </w:rPr>
        <w:t>Phonics</w:t>
      </w:r>
      <w:proofErr w:type="gramStart"/>
      <w:r w:rsidR="00235657">
        <w:rPr>
          <w:b/>
          <w:sz w:val="28"/>
          <w:szCs w:val="28"/>
        </w:rPr>
        <w:t>-</w:t>
      </w:r>
      <w:r w:rsidR="000E6B85">
        <w:t xml:space="preserve"> </w:t>
      </w:r>
      <w:r w:rsidR="00C14C1F">
        <w:t xml:space="preserve"> </w:t>
      </w:r>
      <w:r w:rsidR="005E0A6D">
        <w:t>Take</w:t>
      </w:r>
      <w:proofErr w:type="gramEnd"/>
      <w:r w:rsidR="005E0A6D">
        <w:t xml:space="preserve"> a break!</w:t>
      </w:r>
      <w:r w:rsidR="00C14C1F">
        <w:t xml:space="preserve">      </w:t>
      </w:r>
    </w:p>
    <w:p w:rsidR="005C0F4E" w:rsidRDefault="00B6748A" w:rsidP="00B6748A">
      <w:r>
        <w:rPr>
          <w:b/>
          <w:sz w:val="28"/>
          <w:szCs w:val="28"/>
        </w:rPr>
        <w:t>Reading</w:t>
      </w:r>
      <w:r>
        <w:t xml:space="preserve"> –</w:t>
      </w:r>
      <w:r w:rsidR="005E0A6D">
        <w:t xml:space="preserve"> Pretend that you are at the beach. Read a book on your beach towel!</w:t>
      </w:r>
    </w:p>
    <w:p w:rsidR="009C5DD0" w:rsidRPr="009D44FA" w:rsidRDefault="00B6748A" w:rsidP="00B6748A">
      <w:proofErr w:type="spellStart"/>
      <w:r w:rsidRPr="00B6748A">
        <w:rPr>
          <w:b/>
          <w:sz w:val="28"/>
          <w:szCs w:val="28"/>
        </w:rPr>
        <w:t>Math</w:t>
      </w:r>
      <w:proofErr w:type="spellEnd"/>
      <w:r w:rsidR="009D44FA">
        <w:rPr>
          <w:b/>
          <w:sz w:val="28"/>
          <w:szCs w:val="28"/>
        </w:rPr>
        <w:t xml:space="preserve"> </w:t>
      </w:r>
      <w:r w:rsidR="009C5DD0" w:rsidRPr="009D44FA">
        <w:t xml:space="preserve">- </w:t>
      </w:r>
      <w:r w:rsidR="009D44FA" w:rsidRPr="009D44FA">
        <w:t xml:space="preserve">Play the “Addition Cover Up” game </w:t>
      </w:r>
    </w:p>
    <w:p w:rsidR="00B6748A" w:rsidRPr="00F9696D" w:rsidRDefault="00B6748A" w:rsidP="00B6748A">
      <w:r w:rsidRPr="00BD0BC6">
        <w:rPr>
          <w:b/>
          <w:sz w:val="28"/>
          <w:szCs w:val="28"/>
        </w:rPr>
        <w:t>Science</w:t>
      </w:r>
      <w:r w:rsidR="00F9696D">
        <w:rPr>
          <w:b/>
          <w:sz w:val="28"/>
          <w:szCs w:val="28"/>
        </w:rPr>
        <w:t xml:space="preserve"> –</w:t>
      </w:r>
      <w:r w:rsidR="00F9696D">
        <w:t xml:space="preserve"> </w:t>
      </w:r>
      <w:proofErr w:type="gramStart"/>
      <w:r w:rsidR="00F9696D">
        <w:t>Try  the</w:t>
      </w:r>
      <w:proofErr w:type="gramEnd"/>
      <w:r w:rsidR="00F9696D">
        <w:t xml:space="preserve"> “Water Cycle in a Bag” experiment.</w:t>
      </w:r>
    </w:p>
    <w:p w:rsidR="005F5654" w:rsidRDefault="005F5654" w:rsidP="00B6748A">
      <w:pPr>
        <w:jc w:val="center"/>
        <w:rPr>
          <w:b/>
          <w:sz w:val="32"/>
          <w:szCs w:val="32"/>
        </w:rPr>
      </w:pPr>
    </w:p>
    <w:p w:rsidR="005F5654" w:rsidRDefault="005F5654" w:rsidP="002D22CB">
      <w:pPr>
        <w:jc w:val="center"/>
        <w:rPr>
          <w:b/>
          <w:sz w:val="32"/>
          <w:szCs w:val="32"/>
        </w:rPr>
      </w:pPr>
      <w:r>
        <w:rPr>
          <w:b/>
          <w:sz w:val="32"/>
          <w:szCs w:val="32"/>
        </w:rPr>
        <w:t xml:space="preserve">Show and Tell Friday </w:t>
      </w:r>
    </w:p>
    <w:p w:rsidR="002D22CB" w:rsidRDefault="002D22CB" w:rsidP="002D22CB">
      <w:pPr>
        <w:jc w:val="center"/>
        <w:rPr>
          <w:b/>
          <w:sz w:val="32"/>
          <w:szCs w:val="32"/>
        </w:rPr>
      </w:pPr>
      <w:r>
        <w:rPr>
          <w:b/>
          <w:sz w:val="32"/>
          <w:szCs w:val="32"/>
        </w:rPr>
        <w:t xml:space="preserve">Today would be a great day to do the special classes.  </w:t>
      </w:r>
    </w:p>
    <w:p w:rsidR="002D22CB" w:rsidRDefault="002D22CB" w:rsidP="002D22CB">
      <w:pPr>
        <w:rPr>
          <w:b/>
          <w:sz w:val="32"/>
          <w:szCs w:val="32"/>
        </w:rPr>
      </w:pPr>
    </w:p>
    <w:p w:rsidR="00F83E14" w:rsidRPr="0037696F" w:rsidRDefault="00B6748A" w:rsidP="0037696F">
      <w:pPr>
        <w:jc w:val="center"/>
        <w:rPr>
          <w:b/>
          <w:sz w:val="32"/>
          <w:szCs w:val="32"/>
        </w:rPr>
      </w:pPr>
      <w:r>
        <w:rPr>
          <w:noProof/>
        </w:rPr>
        <w:drawing>
          <wp:inline distT="0" distB="0" distL="0" distR="0">
            <wp:extent cx="1174795" cy="85725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ite-1299909_640[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69402" cy="926285"/>
                    </a:xfrm>
                    <a:prstGeom prst="rect">
                      <a:avLst/>
                    </a:prstGeom>
                  </pic:spPr>
                </pic:pic>
              </a:graphicData>
            </a:graphic>
          </wp:inline>
        </w:drawing>
      </w:r>
    </w:p>
    <w:sectPr w:rsidR="00F83E14" w:rsidRPr="003769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77AA3"/>
    <w:multiLevelType w:val="hybridMultilevel"/>
    <w:tmpl w:val="3AC605FE"/>
    <w:lvl w:ilvl="0" w:tplc="E1D8A80A">
      <w:numFmt w:val="bullet"/>
      <w:lvlText w:val="-"/>
      <w:lvlJc w:val="left"/>
      <w:pPr>
        <w:ind w:left="1005" w:hanging="360"/>
      </w:pPr>
      <w:rPr>
        <w:rFonts w:ascii="Calibri" w:eastAsiaTheme="minorHAnsi" w:hAnsi="Calibri" w:cs="Calibri"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 w15:restartNumberingAfterBreak="0">
    <w:nsid w:val="68F01FF9"/>
    <w:multiLevelType w:val="hybridMultilevel"/>
    <w:tmpl w:val="9D02E880"/>
    <w:lvl w:ilvl="0" w:tplc="2824797A">
      <w:start w:val="2"/>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48A"/>
    <w:rsid w:val="000135ED"/>
    <w:rsid w:val="000269BC"/>
    <w:rsid w:val="00040299"/>
    <w:rsid w:val="000662A7"/>
    <w:rsid w:val="000E6B85"/>
    <w:rsid w:val="000F78E3"/>
    <w:rsid w:val="00133611"/>
    <w:rsid w:val="00180231"/>
    <w:rsid w:val="00235657"/>
    <w:rsid w:val="002D22CB"/>
    <w:rsid w:val="002E22E9"/>
    <w:rsid w:val="002F0C3C"/>
    <w:rsid w:val="0037696F"/>
    <w:rsid w:val="003F754F"/>
    <w:rsid w:val="00495A85"/>
    <w:rsid w:val="005022BD"/>
    <w:rsid w:val="005C0F4E"/>
    <w:rsid w:val="005E0A6D"/>
    <w:rsid w:val="005F5654"/>
    <w:rsid w:val="0069567F"/>
    <w:rsid w:val="006A13A1"/>
    <w:rsid w:val="00707597"/>
    <w:rsid w:val="009C5DD0"/>
    <w:rsid w:val="009D44FA"/>
    <w:rsid w:val="009E1C72"/>
    <w:rsid w:val="00A6264D"/>
    <w:rsid w:val="00A770FD"/>
    <w:rsid w:val="00B6748A"/>
    <w:rsid w:val="00BA4849"/>
    <w:rsid w:val="00BB177C"/>
    <w:rsid w:val="00BD0BC6"/>
    <w:rsid w:val="00C14C1F"/>
    <w:rsid w:val="00DC39F0"/>
    <w:rsid w:val="00E24265"/>
    <w:rsid w:val="00E30AC1"/>
    <w:rsid w:val="00E40E68"/>
    <w:rsid w:val="00E60C0C"/>
    <w:rsid w:val="00E77255"/>
    <w:rsid w:val="00EC2EBF"/>
    <w:rsid w:val="00ED1BB7"/>
    <w:rsid w:val="00F83607"/>
    <w:rsid w:val="00F83E14"/>
    <w:rsid w:val="00F96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B8974"/>
  <w15:chartTrackingRefBased/>
  <w15:docId w15:val="{13F78E4A-764A-4F61-95CF-11340ADE2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48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48A"/>
    <w:pPr>
      <w:ind w:left="720"/>
      <w:contextualSpacing/>
    </w:pPr>
  </w:style>
  <w:style w:type="paragraph" w:styleId="BalloonText">
    <w:name w:val="Balloon Text"/>
    <w:basedOn w:val="Normal"/>
    <w:link w:val="BalloonTextChar"/>
    <w:uiPriority w:val="99"/>
    <w:semiHidden/>
    <w:unhideWhenUsed/>
    <w:rsid w:val="006A13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3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75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666</TotalTime>
  <Pages>2</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Harmon</dc:creator>
  <cp:keywords/>
  <dc:description/>
  <cp:lastModifiedBy>Diane Harmon</cp:lastModifiedBy>
  <cp:revision>10</cp:revision>
  <cp:lastPrinted>2020-05-06T14:22:00Z</cp:lastPrinted>
  <dcterms:created xsi:type="dcterms:W3CDTF">2020-05-05T16:33:00Z</dcterms:created>
  <dcterms:modified xsi:type="dcterms:W3CDTF">2020-05-06T16:50:00Z</dcterms:modified>
</cp:coreProperties>
</file>